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CFC" w:rsidRPr="00D85E54" w:rsidRDefault="008D2CFC" w:rsidP="00D85E54">
      <w:pPr>
        <w:pStyle w:val="Standard"/>
        <w:spacing w:after="240"/>
        <w:ind w:firstLine="709"/>
        <w:jc w:val="both"/>
        <w:rPr>
          <w:b/>
        </w:rPr>
      </w:pPr>
      <w:r w:rsidRPr="00D85E54">
        <w:rPr>
          <w:b/>
        </w:rPr>
        <w:t xml:space="preserve">Аннотация рабочей программы </w:t>
      </w:r>
      <w:r w:rsidR="00585D4C" w:rsidRPr="00D85E54">
        <w:rPr>
          <w:b/>
        </w:rPr>
        <w:t>музыкального руководителя</w:t>
      </w:r>
    </w:p>
    <w:p w:rsidR="005218DB" w:rsidRDefault="005218DB" w:rsidP="005218D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музыкального руководителя ГБДОУ детский сад № 77 Петроградского района СПб разработана на основе образовательной программы дошкольного образования ГБДОУ детский сад № 77 Петроградского района СПб и в соответствии федеральной образовательной программой дошкольного образования. В части, формируемой участниками образовательных отношений, используется программа по музыкальному воспитанию детей дошкольного возраста «Ладушки»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Каплуновой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Новоскольцевой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F378E" w:rsidRDefault="00D85E54" w:rsidP="00D85E54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E54">
        <w:rPr>
          <w:rFonts w:ascii="Times New Roman" w:hAnsi="Times New Roman" w:cs="Times New Roman"/>
          <w:sz w:val="24"/>
          <w:szCs w:val="24"/>
        </w:rPr>
        <w:t>Программа определяет</w:t>
      </w:r>
      <w:r w:rsidR="001169E4">
        <w:rPr>
          <w:rFonts w:ascii="Times New Roman" w:hAnsi="Times New Roman" w:cs="Times New Roman"/>
          <w:sz w:val="24"/>
          <w:szCs w:val="24"/>
        </w:rPr>
        <w:t xml:space="preserve"> содержание и структуру </w:t>
      </w:r>
      <w:r w:rsidRPr="00D85E54">
        <w:rPr>
          <w:rFonts w:ascii="Times New Roman" w:hAnsi="Times New Roman" w:cs="Times New Roman"/>
          <w:sz w:val="24"/>
          <w:szCs w:val="24"/>
        </w:rPr>
        <w:t xml:space="preserve">деятельности музыкального руководителя </w:t>
      </w:r>
      <w:r w:rsidR="001169E4">
        <w:rPr>
          <w:rFonts w:ascii="Times New Roman" w:hAnsi="Times New Roman" w:cs="Times New Roman"/>
          <w:sz w:val="24"/>
          <w:szCs w:val="24"/>
        </w:rPr>
        <w:t>в группах общеразвивающей направленности от 3-х до 7 лет.</w:t>
      </w:r>
    </w:p>
    <w:p w:rsidR="005218DB" w:rsidRDefault="005218DB" w:rsidP="005218DB">
      <w:pPr>
        <w:ind w:firstLine="708"/>
        <w:jc w:val="both"/>
        <w:rPr>
          <w:rFonts w:ascii="Times New Roman" w:hAnsi="Times New Roman" w:cs="Times New Roman"/>
          <w:bCs/>
          <w:color w:val="000000"/>
          <w:spacing w:val="2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Цель программы -</w:t>
      </w:r>
      <w:r w:rsidRPr="00B348A1">
        <w:rPr>
          <w:rFonts w:ascii="Times New Roman" w:hAnsi="Times New Roman" w:cs="Times New Roman"/>
          <w:bCs/>
          <w:color w:val="000000"/>
          <w:spacing w:val="2"/>
          <w:sz w:val="24"/>
          <w:szCs w:val="24"/>
          <w:shd w:val="clear" w:color="auto" w:fill="FFFFFF"/>
          <w:lang w:bidi="ru-RU"/>
        </w:rPr>
        <w:t xml:space="preserve">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5218DB" w:rsidRDefault="005218DB" w:rsidP="005218DB">
      <w:pPr>
        <w:ind w:firstLine="708"/>
        <w:jc w:val="both"/>
        <w:rPr>
          <w:rFonts w:ascii="Times New Roman" w:hAnsi="Times New Roman" w:cs="Times New Roman"/>
          <w:bCs/>
          <w:color w:val="000000"/>
          <w:spacing w:val="2"/>
          <w:sz w:val="24"/>
          <w:szCs w:val="24"/>
          <w:shd w:val="clear" w:color="auto" w:fill="FFFFFF"/>
          <w:lang w:bidi="ru-RU"/>
        </w:rPr>
      </w:pPr>
      <w:r w:rsidRPr="00E57C58">
        <w:rPr>
          <w:rFonts w:ascii="Times New Roman" w:hAnsi="Times New Roman" w:cs="Times New Roman"/>
          <w:bCs/>
          <w:color w:val="000000"/>
          <w:spacing w:val="2"/>
          <w:sz w:val="24"/>
          <w:szCs w:val="24"/>
          <w:shd w:val="clear" w:color="auto" w:fill="FFFFFF"/>
          <w:lang w:bidi="ru-RU"/>
        </w:rPr>
        <w:t>Задачи</w:t>
      </w:r>
      <w:r>
        <w:rPr>
          <w:rFonts w:ascii="Times New Roman" w:hAnsi="Times New Roman" w:cs="Times New Roman"/>
          <w:bCs/>
          <w:color w:val="000000"/>
          <w:spacing w:val="2"/>
          <w:sz w:val="24"/>
          <w:szCs w:val="24"/>
          <w:shd w:val="clear" w:color="auto" w:fill="FFFFFF"/>
          <w:lang w:bidi="ru-RU"/>
        </w:rPr>
        <w:t xml:space="preserve"> программы:</w:t>
      </w:r>
    </w:p>
    <w:p w:rsidR="005218DB" w:rsidRPr="00B348A1" w:rsidRDefault="005218DB" w:rsidP="005218DB">
      <w:pPr>
        <w:tabs>
          <w:tab w:val="left" w:pos="11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8A1">
        <w:rPr>
          <w:rFonts w:ascii="Times New Roman" w:eastAsia="Times New Roman" w:hAnsi="Times New Roman" w:cs="Times New Roman"/>
          <w:sz w:val="24"/>
          <w:szCs w:val="24"/>
        </w:rPr>
        <w:t>- Подготовить детей к восприятию музыкальных образов и представлений.</w:t>
      </w:r>
    </w:p>
    <w:p w:rsidR="005218DB" w:rsidRPr="00B348A1" w:rsidRDefault="005218DB" w:rsidP="005218DB">
      <w:pPr>
        <w:tabs>
          <w:tab w:val="left" w:pos="12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8A1">
        <w:rPr>
          <w:rFonts w:ascii="Times New Roman" w:eastAsia="Times New Roman" w:hAnsi="Times New Roman" w:cs="Times New Roman"/>
          <w:sz w:val="24"/>
          <w:szCs w:val="24"/>
        </w:rPr>
        <w:t>- Заложить основы гармонического развития (развитие слуха, голоса, внимания, движения, чувства ритма и красоты мелодии, развитие индивидуальных музыкальных способностей).</w:t>
      </w:r>
    </w:p>
    <w:p w:rsidR="005218DB" w:rsidRPr="00B348A1" w:rsidRDefault="005218DB" w:rsidP="005218DB">
      <w:pPr>
        <w:tabs>
          <w:tab w:val="left" w:pos="12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8A1">
        <w:rPr>
          <w:rFonts w:ascii="Times New Roman" w:eastAsia="Times New Roman" w:hAnsi="Times New Roman" w:cs="Times New Roman"/>
          <w:sz w:val="24"/>
          <w:szCs w:val="24"/>
        </w:rPr>
        <w:t>- Приобщить детей к русской народно-традиционной и мировой музыкальной культуре.</w:t>
      </w:r>
    </w:p>
    <w:p w:rsidR="005218DB" w:rsidRPr="00B348A1" w:rsidRDefault="005218DB" w:rsidP="005218DB">
      <w:pPr>
        <w:tabs>
          <w:tab w:val="left" w:pos="126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8A1">
        <w:rPr>
          <w:rFonts w:ascii="Times New Roman" w:eastAsia="Times New Roman" w:hAnsi="Times New Roman" w:cs="Times New Roman"/>
          <w:sz w:val="24"/>
          <w:szCs w:val="24"/>
        </w:rPr>
        <w:t>- Подготовить детей к освоению приемов и навыков в различных видах музыкальной деятельности адекватно детским возможностям.</w:t>
      </w:r>
    </w:p>
    <w:p w:rsidR="005218DB" w:rsidRPr="00B348A1" w:rsidRDefault="005218DB" w:rsidP="005218DB">
      <w:pPr>
        <w:tabs>
          <w:tab w:val="left" w:pos="11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8A1">
        <w:rPr>
          <w:rFonts w:ascii="Times New Roman" w:eastAsia="Times New Roman" w:hAnsi="Times New Roman" w:cs="Times New Roman"/>
          <w:sz w:val="24"/>
          <w:szCs w:val="24"/>
        </w:rPr>
        <w:t>- Развивать коммуникативные способности.</w:t>
      </w:r>
    </w:p>
    <w:p w:rsidR="005218DB" w:rsidRPr="00B348A1" w:rsidRDefault="005218DB" w:rsidP="005218DB">
      <w:pPr>
        <w:tabs>
          <w:tab w:val="left" w:pos="11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8A1">
        <w:rPr>
          <w:rFonts w:ascii="Times New Roman" w:eastAsia="Times New Roman" w:hAnsi="Times New Roman" w:cs="Times New Roman"/>
          <w:sz w:val="24"/>
          <w:szCs w:val="24"/>
        </w:rPr>
        <w:t>- Научить детей творчески использовать музыкальные впечатления в повседневной жизни.</w:t>
      </w:r>
    </w:p>
    <w:p w:rsidR="005218DB" w:rsidRPr="00B348A1" w:rsidRDefault="005218DB" w:rsidP="005218DB">
      <w:pPr>
        <w:tabs>
          <w:tab w:val="left" w:pos="123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8A1">
        <w:rPr>
          <w:rFonts w:ascii="Times New Roman" w:eastAsia="Times New Roman" w:hAnsi="Times New Roman" w:cs="Times New Roman"/>
          <w:sz w:val="24"/>
          <w:szCs w:val="24"/>
        </w:rPr>
        <w:t>- Познакомить детей с разнообразием музыкальных форм и жанров в привлекательной и доступной форме.</w:t>
      </w:r>
    </w:p>
    <w:p w:rsidR="005218DB" w:rsidRPr="00B348A1" w:rsidRDefault="005218DB" w:rsidP="005218DB">
      <w:pPr>
        <w:tabs>
          <w:tab w:val="left" w:pos="11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8A1">
        <w:rPr>
          <w:rFonts w:ascii="Times New Roman" w:eastAsia="Times New Roman" w:hAnsi="Times New Roman" w:cs="Times New Roman"/>
          <w:sz w:val="24"/>
          <w:szCs w:val="24"/>
        </w:rPr>
        <w:t>- Обогатить детей музыкальными знаниями и представлениями в музыкальной игре.</w:t>
      </w:r>
    </w:p>
    <w:p w:rsidR="005218DB" w:rsidRDefault="005218DB" w:rsidP="005218DB">
      <w:pPr>
        <w:tabs>
          <w:tab w:val="left" w:pos="11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8A1">
        <w:rPr>
          <w:rFonts w:ascii="Times New Roman" w:eastAsia="Times New Roman" w:hAnsi="Times New Roman" w:cs="Times New Roman"/>
          <w:sz w:val="24"/>
          <w:szCs w:val="24"/>
        </w:rPr>
        <w:t>- Развивать детское творчество во всех видах музыкальной деятельности.</w:t>
      </w:r>
    </w:p>
    <w:p w:rsidR="005218DB" w:rsidRDefault="005218DB" w:rsidP="005218DB">
      <w:pPr>
        <w:tabs>
          <w:tab w:val="left" w:pos="11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Планируемые результаты</w:t>
      </w:r>
    </w:p>
    <w:p w:rsidR="005218DB" w:rsidRDefault="005218DB" w:rsidP="005218DB">
      <w:pPr>
        <w:tabs>
          <w:tab w:val="left" w:pos="11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ребёнок способен воспринимать и понимать произведения различных видов искусства, имеет предпочтения в области музыкальной, изобразительной, театрализованной деятельности;</w:t>
      </w:r>
    </w:p>
    <w:p w:rsidR="005218DB" w:rsidRDefault="005218DB" w:rsidP="005218DB">
      <w:pPr>
        <w:tabs>
          <w:tab w:val="left" w:pos="11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ребёнок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выражает интерес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 культурным традициям народа в процессе знакомства с различными видами и жанрами искусства; обладает начальными знаниями об искусстве;</w:t>
      </w:r>
    </w:p>
    <w:p w:rsidR="005218DB" w:rsidRDefault="005218DB" w:rsidP="005218DB">
      <w:pPr>
        <w:tabs>
          <w:tab w:val="left" w:pos="11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ребёнок владеет умениями, навыками и средствами художественной выразительности в различных видах деятельности и искусства; использует различные технические приемы в свободной художественной деятельности;</w:t>
      </w:r>
    </w:p>
    <w:p w:rsidR="005218DB" w:rsidRDefault="005218DB" w:rsidP="005218DB">
      <w:pPr>
        <w:tabs>
          <w:tab w:val="left" w:pos="118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ребёнок участвует в создании индивидуальных и коллективных творческих работ, тематических композиций к праздничным утренникам и развлечениям, художественных проектах </w:t>
      </w:r>
    </w:p>
    <w:p w:rsidR="005218DB" w:rsidRPr="005218DB" w:rsidRDefault="005218DB" w:rsidP="00D85E54">
      <w:pPr>
        <w:spacing w:after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18DB">
        <w:rPr>
          <w:rFonts w:ascii="Times New Roman" w:hAnsi="Times New Roman" w:cs="Times New Roman"/>
          <w:sz w:val="24"/>
          <w:szCs w:val="24"/>
        </w:rPr>
        <w:t xml:space="preserve">Программа содержит 3 </w:t>
      </w:r>
      <w:proofErr w:type="gramStart"/>
      <w:r w:rsidRPr="005218DB">
        <w:rPr>
          <w:rFonts w:ascii="Times New Roman" w:hAnsi="Times New Roman" w:cs="Times New Roman"/>
          <w:sz w:val="24"/>
          <w:szCs w:val="24"/>
        </w:rPr>
        <w:t>основны</w:t>
      </w:r>
      <w:bookmarkStart w:id="0" w:name="_GoBack"/>
      <w:bookmarkEnd w:id="0"/>
      <w:r w:rsidRPr="005218DB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5218DB">
        <w:rPr>
          <w:rFonts w:ascii="Times New Roman" w:hAnsi="Times New Roman" w:cs="Times New Roman"/>
          <w:sz w:val="24"/>
          <w:szCs w:val="24"/>
        </w:rPr>
        <w:t xml:space="preserve"> раздела: целевой, содержательный, организационный. Целевой раздел включает в себя основные цели и задачи, принципы, психологические условия и планируемые результаты освоения программы. Содержательный раздел представляет общее содержание Рабочей программы, обеспечивающее художественно-эстетическое развитие личности детей в музыкальном образовании. Организационный раздел содержит описание материально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218DB">
        <w:rPr>
          <w:rFonts w:ascii="Times New Roman" w:hAnsi="Times New Roman" w:cs="Times New Roman"/>
          <w:sz w:val="24"/>
          <w:szCs w:val="24"/>
        </w:rPr>
        <w:t xml:space="preserve">технического обеспечения Программы, обеспеченности методическими материалами и средствами обучения и воспитания, а также особенности организации развивающей предметно-пространственной среды. </w:t>
      </w:r>
    </w:p>
    <w:sectPr w:rsidR="005218DB" w:rsidRPr="00521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3FC"/>
    <w:rsid w:val="001169E4"/>
    <w:rsid w:val="005218DB"/>
    <w:rsid w:val="00585D4C"/>
    <w:rsid w:val="006603FC"/>
    <w:rsid w:val="008D2CFC"/>
    <w:rsid w:val="00BF378E"/>
    <w:rsid w:val="00D85E54"/>
    <w:rsid w:val="00DA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8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2023-09-13T11:06:00Z</dcterms:created>
  <dcterms:modified xsi:type="dcterms:W3CDTF">2026-09-21T11:46:00Z</dcterms:modified>
</cp:coreProperties>
</file>